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5E24" w:rsidRPr="005B5E24" w:rsidRDefault="005B5E24" w:rsidP="005B5E24">
      <w:pPr>
        <w:spacing w:after="0" w:line="360" w:lineRule="auto"/>
        <w:jc w:val="center"/>
        <w:rPr>
          <w:rFonts w:ascii="Times New Roman" w:eastAsia="Times New Roman" w:hAnsi="Times New Roman" w:cs="Times New Roman"/>
          <w:sz w:val="24"/>
          <w:szCs w:val="24"/>
        </w:rPr>
      </w:pPr>
      <w:r w:rsidRPr="005B5E24">
        <w:rPr>
          <w:rFonts w:ascii="Times New Roman" w:eastAsia="Times New Roman" w:hAnsi="Times New Roman" w:cs="Times New Roman"/>
          <w:b/>
          <w:bCs/>
          <w:sz w:val="24"/>
          <w:szCs w:val="24"/>
        </w:rPr>
        <w:t xml:space="preserve">Call for Papers: NALSAR International Law Journal </w:t>
      </w:r>
      <w:r w:rsidRPr="005B5E24">
        <w:rPr>
          <w:rFonts w:ascii="Times New Roman" w:eastAsia="Times New Roman" w:hAnsi="Times New Roman" w:cs="Times New Roman"/>
          <w:b/>
          <w:bCs/>
          <w:i/>
          <w:iCs/>
          <w:sz w:val="24"/>
          <w:szCs w:val="24"/>
        </w:rPr>
        <w:t>(submit by November 5</w:t>
      </w:r>
      <w:r w:rsidRPr="005B5E24">
        <w:rPr>
          <w:rFonts w:ascii="Times New Roman" w:eastAsia="Times New Roman" w:hAnsi="Times New Roman" w:cs="Times New Roman"/>
          <w:b/>
          <w:bCs/>
          <w:i/>
          <w:iCs/>
          <w:sz w:val="24"/>
          <w:szCs w:val="24"/>
          <w:vertAlign w:val="superscript"/>
        </w:rPr>
        <w:t>th</w:t>
      </w:r>
      <w:r w:rsidRPr="005B5E24">
        <w:rPr>
          <w:rFonts w:ascii="Times New Roman" w:eastAsia="Times New Roman" w:hAnsi="Times New Roman" w:cs="Times New Roman"/>
          <w:b/>
          <w:bCs/>
          <w:i/>
          <w:iCs/>
          <w:sz w:val="24"/>
          <w:szCs w:val="24"/>
        </w:rPr>
        <w:t>, 2016)</w:t>
      </w:r>
    </w:p>
    <w:p w:rsidR="005B5E24" w:rsidRPr="005B5E24" w:rsidRDefault="005B5E24" w:rsidP="005B5E24">
      <w:pPr>
        <w:spacing w:after="0" w:line="360" w:lineRule="auto"/>
        <w:jc w:val="both"/>
        <w:rPr>
          <w:rFonts w:ascii="Times New Roman" w:eastAsia="Times New Roman" w:hAnsi="Times New Roman" w:cs="Times New Roman"/>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sz w:val="24"/>
          <w:szCs w:val="24"/>
        </w:rPr>
        <w:t>The NALSAR International Law Journal is an annual student edited, peer reviewed journal published by the International Law Society at NALSAR University of Law, Hyderabad.</w:t>
      </w:r>
    </w:p>
    <w:p w:rsidR="005B5E24" w:rsidRPr="005B5E24" w:rsidRDefault="005B5E24" w:rsidP="005B5E24">
      <w:pPr>
        <w:spacing w:after="0" w:line="360" w:lineRule="auto"/>
        <w:jc w:val="both"/>
        <w:rPr>
          <w:rFonts w:ascii="Times New Roman" w:eastAsia="Times New Roman" w:hAnsi="Times New Roman" w:cs="Times New Roman"/>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sz w:val="24"/>
          <w:szCs w:val="24"/>
        </w:rPr>
        <w:t>The Journal seeks to promote the growth and engagement of scholarship in the field of international law, and provides a forum for the discussion of legal issues within the domain of public international law, which it wishes to make readily available in the public domain, by publishing it online.</w:t>
      </w:r>
    </w:p>
    <w:p w:rsidR="005B5E24" w:rsidRPr="005B5E24" w:rsidRDefault="005B5E24" w:rsidP="005B5E24">
      <w:pPr>
        <w:spacing w:after="0" w:line="360" w:lineRule="auto"/>
        <w:jc w:val="both"/>
        <w:rPr>
          <w:rFonts w:ascii="Times New Roman" w:eastAsia="Times New Roman" w:hAnsi="Times New Roman" w:cs="Times New Roman"/>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sz w:val="24"/>
          <w:szCs w:val="24"/>
        </w:rPr>
        <w:t xml:space="preserve">The Editorial Board invites submissions from students and practitioners in the field of international law for Volume II of the Journal to be released in April, 2017. </w:t>
      </w:r>
    </w:p>
    <w:p w:rsidR="005B5E24" w:rsidRPr="005B5E24" w:rsidRDefault="005B5E24" w:rsidP="005B5E24">
      <w:pPr>
        <w:spacing w:after="0" w:line="360" w:lineRule="auto"/>
        <w:jc w:val="both"/>
        <w:rPr>
          <w:rFonts w:ascii="Times New Roman" w:eastAsia="Times New Roman" w:hAnsi="Times New Roman" w:cs="Times New Roman"/>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b/>
          <w:bCs/>
          <w:sz w:val="24"/>
          <w:szCs w:val="24"/>
        </w:rPr>
        <w:t>Nature of Submissions</w:t>
      </w: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sz w:val="24"/>
          <w:szCs w:val="24"/>
        </w:rPr>
        <w:t xml:space="preserve">Submissions may fall under any of the following categories: </w:t>
      </w:r>
    </w:p>
    <w:p w:rsidR="005B5E24" w:rsidRPr="005B5E24" w:rsidRDefault="005B5E24" w:rsidP="005B5E24">
      <w:pPr>
        <w:spacing w:after="0" w:line="360" w:lineRule="auto"/>
        <w:ind w:firstLine="720"/>
        <w:jc w:val="both"/>
        <w:rPr>
          <w:rFonts w:ascii="Times New Roman" w:eastAsia="Times New Roman" w:hAnsi="Times New Roman" w:cs="Times New Roman"/>
          <w:sz w:val="24"/>
          <w:szCs w:val="24"/>
        </w:rPr>
      </w:pPr>
      <w:r w:rsidRPr="005B5E24">
        <w:rPr>
          <w:rFonts w:ascii="Times New Roman" w:eastAsia="Times New Roman" w:hAnsi="Times New Roman" w:cs="Times New Roman"/>
          <w:sz w:val="24"/>
          <w:szCs w:val="24"/>
        </w:rPr>
        <w:t>Articles (5000-7500 words)</w:t>
      </w:r>
    </w:p>
    <w:p w:rsidR="005B5E24" w:rsidRPr="005B5E24" w:rsidRDefault="005B5E24" w:rsidP="005B5E24">
      <w:pPr>
        <w:spacing w:after="0" w:line="360" w:lineRule="auto"/>
        <w:ind w:firstLine="720"/>
        <w:jc w:val="both"/>
        <w:rPr>
          <w:rFonts w:ascii="Times New Roman" w:eastAsia="Times New Roman" w:hAnsi="Times New Roman" w:cs="Times New Roman"/>
          <w:sz w:val="24"/>
          <w:szCs w:val="24"/>
        </w:rPr>
      </w:pPr>
      <w:r w:rsidRPr="005B5E24">
        <w:rPr>
          <w:rFonts w:ascii="Times New Roman" w:eastAsia="Times New Roman" w:hAnsi="Times New Roman" w:cs="Times New Roman"/>
          <w:sz w:val="24"/>
          <w:szCs w:val="24"/>
        </w:rPr>
        <w:t xml:space="preserve">Essays/Notes (2500-5000 words) </w:t>
      </w:r>
    </w:p>
    <w:p w:rsidR="005B5E24" w:rsidRPr="005B5E24" w:rsidRDefault="005B5E24" w:rsidP="005B5E24">
      <w:pPr>
        <w:spacing w:after="0" w:line="360" w:lineRule="auto"/>
        <w:ind w:firstLine="720"/>
        <w:jc w:val="both"/>
        <w:rPr>
          <w:rFonts w:ascii="Times New Roman" w:eastAsia="Times New Roman" w:hAnsi="Times New Roman" w:cs="Times New Roman"/>
          <w:sz w:val="24"/>
          <w:szCs w:val="24"/>
        </w:rPr>
      </w:pPr>
      <w:r w:rsidRPr="005B5E24">
        <w:rPr>
          <w:rFonts w:ascii="Times New Roman" w:eastAsia="Times New Roman" w:hAnsi="Times New Roman" w:cs="Times New Roman"/>
          <w:sz w:val="24"/>
          <w:szCs w:val="24"/>
        </w:rPr>
        <w:t xml:space="preserve">Case Comments/Treaty Appraisal/Book or Article Review (1500-3000 words) </w:t>
      </w:r>
    </w:p>
    <w:p w:rsidR="005B5E24" w:rsidRPr="005B5E24" w:rsidRDefault="005B5E24" w:rsidP="005B5E24">
      <w:pPr>
        <w:spacing w:after="0" w:line="360" w:lineRule="auto"/>
        <w:jc w:val="both"/>
        <w:rPr>
          <w:rFonts w:ascii="Times New Roman" w:eastAsia="Times New Roman" w:hAnsi="Times New Roman" w:cs="Times New Roman"/>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b/>
          <w:bCs/>
          <w:sz w:val="24"/>
          <w:szCs w:val="24"/>
        </w:rPr>
        <w:t xml:space="preserve">Submission Guidelines </w:t>
      </w:r>
    </w:p>
    <w:p w:rsidR="005B5E24" w:rsidRPr="005B5E24" w:rsidRDefault="005B5E24" w:rsidP="005B5E24">
      <w:pPr>
        <w:spacing w:before="240"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b/>
          <w:bCs/>
          <w:sz w:val="24"/>
          <w:szCs w:val="24"/>
        </w:rPr>
        <w:t>Originality:</w:t>
      </w:r>
      <w:r w:rsidRPr="005B5E24">
        <w:rPr>
          <w:rFonts w:ascii="Times New Roman" w:eastAsia="Times New Roman" w:hAnsi="Times New Roman" w:cs="Times New Roman"/>
          <w:sz w:val="24"/>
          <w:szCs w:val="24"/>
        </w:rPr>
        <w:t xml:space="preserve"> All submissions must be the original and unpublished works of the author. Plagiarism in any form shall result in instant rejection of the submission. The decision of the Board of Editors in this matter is final and binding. The Editorial Board of NILJ shall not be responsible for any material that is libelous or scandalous and the author shall be deemed to have obtained the permission of the referred author in case the work is unpublished.</w:t>
      </w:r>
    </w:p>
    <w:p w:rsidR="005B5E24" w:rsidRPr="005B5E24" w:rsidRDefault="005B5E24" w:rsidP="005B5E24">
      <w:pPr>
        <w:spacing w:after="0" w:line="360" w:lineRule="auto"/>
        <w:jc w:val="both"/>
        <w:rPr>
          <w:rFonts w:ascii="Times New Roman" w:eastAsia="Times New Roman" w:hAnsi="Times New Roman" w:cs="Times New Roman"/>
          <w:b/>
          <w:bCs/>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b/>
          <w:bCs/>
          <w:sz w:val="24"/>
          <w:szCs w:val="24"/>
        </w:rPr>
        <w:t xml:space="preserve">Abstract: </w:t>
      </w:r>
      <w:r w:rsidRPr="005B5E24">
        <w:rPr>
          <w:rFonts w:ascii="Times New Roman" w:eastAsia="Times New Roman" w:hAnsi="Times New Roman" w:cs="Times New Roman"/>
          <w:sz w:val="24"/>
          <w:szCs w:val="24"/>
        </w:rPr>
        <w:t>Each submission must be accompanied by an abstract of not more than 250 words. There will not be any prior selection of manuscripts on the basis of the abstract. It is merely meant to assist the Editorial Board in the review process.   </w:t>
      </w:r>
    </w:p>
    <w:p w:rsidR="005B5E24" w:rsidRPr="005B5E24" w:rsidRDefault="005B5E24" w:rsidP="005B5E24">
      <w:pPr>
        <w:spacing w:after="0" w:line="360" w:lineRule="auto"/>
        <w:jc w:val="both"/>
        <w:rPr>
          <w:rFonts w:ascii="Times New Roman" w:eastAsia="Times New Roman" w:hAnsi="Times New Roman" w:cs="Times New Roman"/>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b/>
          <w:bCs/>
          <w:sz w:val="24"/>
          <w:szCs w:val="24"/>
        </w:rPr>
        <w:t xml:space="preserve">Word Limit: </w:t>
      </w:r>
      <w:r w:rsidRPr="005B5E24">
        <w:rPr>
          <w:rFonts w:ascii="Times New Roman" w:eastAsia="Times New Roman" w:hAnsi="Times New Roman" w:cs="Times New Roman"/>
          <w:sz w:val="24"/>
          <w:szCs w:val="24"/>
        </w:rPr>
        <w:t>All the word limits mentioned above are inclusive of footnotes.</w:t>
      </w:r>
    </w:p>
    <w:p w:rsidR="005B5E24" w:rsidRPr="005B5E24" w:rsidRDefault="005B5E24" w:rsidP="005B5E24">
      <w:pPr>
        <w:spacing w:after="0" w:line="360" w:lineRule="auto"/>
        <w:jc w:val="both"/>
        <w:rPr>
          <w:rFonts w:ascii="Times New Roman" w:eastAsia="Times New Roman" w:hAnsi="Times New Roman" w:cs="Times New Roman"/>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b/>
          <w:bCs/>
          <w:sz w:val="24"/>
          <w:szCs w:val="24"/>
        </w:rPr>
        <w:t>Citation Format:</w:t>
      </w: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sz w:val="24"/>
          <w:szCs w:val="24"/>
        </w:rPr>
        <w:t>The citation format to be followed throughout the submission is ‘The Bluebook: A Uniform System of Citation (19th Ed.)’. Speaking footnotes are discouraged; where used, they will be included within the word limit.</w:t>
      </w:r>
    </w:p>
    <w:p w:rsidR="005B5E24" w:rsidRPr="005B5E24" w:rsidRDefault="005B5E24" w:rsidP="005B5E24">
      <w:pPr>
        <w:spacing w:after="0" w:line="360" w:lineRule="auto"/>
        <w:jc w:val="both"/>
        <w:rPr>
          <w:rFonts w:ascii="Times New Roman" w:eastAsia="Times New Roman" w:hAnsi="Times New Roman" w:cs="Times New Roman"/>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b/>
          <w:bCs/>
          <w:sz w:val="24"/>
          <w:szCs w:val="24"/>
        </w:rPr>
        <w:t>Co-authorship:</w:t>
      </w:r>
      <w:r w:rsidRPr="005B5E24">
        <w:rPr>
          <w:rFonts w:ascii="Times New Roman" w:eastAsia="Times New Roman" w:hAnsi="Times New Roman" w:cs="Times New Roman"/>
          <w:sz w:val="24"/>
          <w:szCs w:val="24"/>
        </w:rPr>
        <w:t xml:space="preserve"> Co-authorship up to two authors (from the same or different institutions) is permitted.</w:t>
      </w:r>
    </w:p>
    <w:p w:rsidR="005B5E24" w:rsidRPr="005B5E24" w:rsidRDefault="005B5E24" w:rsidP="005B5E24">
      <w:pPr>
        <w:spacing w:after="0" w:line="360" w:lineRule="auto"/>
        <w:jc w:val="both"/>
        <w:rPr>
          <w:rFonts w:ascii="Times New Roman" w:eastAsia="Times New Roman" w:hAnsi="Times New Roman" w:cs="Times New Roman"/>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b/>
          <w:bCs/>
          <w:sz w:val="24"/>
          <w:szCs w:val="24"/>
        </w:rPr>
        <w:t>Format:</w:t>
      </w:r>
      <w:r w:rsidRPr="005B5E24">
        <w:rPr>
          <w:rFonts w:ascii="Times New Roman" w:eastAsia="Times New Roman" w:hAnsi="Times New Roman" w:cs="Times New Roman"/>
          <w:sz w:val="24"/>
          <w:szCs w:val="24"/>
        </w:rPr>
        <w:t xml:space="preserve"> The body of the manuscript should be in Times New Roman, size 12 in 1.5 spacing. The footnotes should be in Times New Roman, size 10 in single spacing. All submissions must be compatible with Microsoft Word 2003 and 2007.</w:t>
      </w:r>
    </w:p>
    <w:p w:rsidR="005B5E24" w:rsidRPr="005B5E24" w:rsidRDefault="005B5E24" w:rsidP="005B5E24">
      <w:pPr>
        <w:spacing w:after="0" w:line="360" w:lineRule="auto"/>
        <w:jc w:val="both"/>
        <w:rPr>
          <w:rFonts w:ascii="Times New Roman" w:eastAsia="Times New Roman" w:hAnsi="Times New Roman" w:cs="Times New Roman"/>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b/>
          <w:bCs/>
          <w:sz w:val="24"/>
          <w:szCs w:val="24"/>
        </w:rPr>
        <w:t>Biographical Information:</w:t>
      </w:r>
      <w:r w:rsidRPr="005B5E24">
        <w:rPr>
          <w:rFonts w:ascii="Times New Roman" w:eastAsia="Times New Roman" w:hAnsi="Times New Roman" w:cs="Times New Roman"/>
          <w:sz w:val="24"/>
          <w:szCs w:val="24"/>
        </w:rPr>
        <w:t xml:space="preserve"> The manuscript must not contain any indication of the identity of the author. The covering email must include the following biographical details of the authors: Name, E-mail address, Postal Address, Name of Institution, and Academic Year. It must also clearly state the Title of the manuscript.  </w:t>
      </w:r>
    </w:p>
    <w:p w:rsidR="005B5E24" w:rsidRPr="005B5E24" w:rsidRDefault="005B5E24" w:rsidP="005B5E24">
      <w:pPr>
        <w:spacing w:after="0" w:line="360" w:lineRule="auto"/>
        <w:jc w:val="both"/>
        <w:rPr>
          <w:rFonts w:ascii="Times New Roman" w:eastAsia="Times New Roman" w:hAnsi="Times New Roman" w:cs="Times New Roman"/>
          <w:sz w:val="24"/>
          <w:szCs w:val="24"/>
        </w:rPr>
      </w:pPr>
    </w:p>
    <w:p w:rsidR="005B5E24" w:rsidRPr="005B5E24" w:rsidRDefault="005B5E24" w:rsidP="005B5E24">
      <w:pPr>
        <w:spacing w:after="0" w:line="360" w:lineRule="auto"/>
        <w:jc w:val="both"/>
        <w:rPr>
          <w:rFonts w:ascii="Times New Roman" w:eastAsia="Times New Roman" w:hAnsi="Times New Roman" w:cs="Times New Roman"/>
          <w:sz w:val="24"/>
          <w:szCs w:val="24"/>
        </w:rPr>
      </w:pPr>
      <w:r w:rsidRPr="005B5E24">
        <w:rPr>
          <w:rFonts w:ascii="Times New Roman" w:eastAsia="Times New Roman" w:hAnsi="Times New Roman" w:cs="Times New Roman"/>
          <w:b/>
          <w:bCs/>
          <w:sz w:val="24"/>
          <w:szCs w:val="24"/>
        </w:rPr>
        <w:t>Submission and Deadline:</w:t>
      </w:r>
      <w:r w:rsidRPr="005B5E24">
        <w:rPr>
          <w:rFonts w:ascii="Times New Roman" w:eastAsia="Times New Roman" w:hAnsi="Times New Roman" w:cs="Times New Roman"/>
          <w:sz w:val="24"/>
          <w:szCs w:val="24"/>
        </w:rPr>
        <w:t xml:space="preserve"> All submissions must be e-mailed to </w:t>
      </w:r>
      <w:hyperlink r:id="rId4" w:history="1">
        <w:r w:rsidRPr="005B5E24">
          <w:rPr>
            <w:rFonts w:ascii="Times New Roman" w:eastAsia="Times New Roman" w:hAnsi="Times New Roman" w:cs="Times New Roman"/>
            <w:b/>
            <w:bCs/>
            <w:i/>
            <w:iCs/>
            <w:sz w:val="24"/>
            <w:szCs w:val="24"/>
          </w:rPr>
          <w:t>nalsar.ils@gmail.com</w:t>
        </w:r>
      </w:hyperlink>
      <w:r w:rsidRPr="005B5E24">
        <w:rPr>
          <w:rFonts w:ascii="Times New Roman" w:eastAsia="Times New Roman" w:hAnsi="Times New Roman" w:cs="Times New Roman"/>
          <w:sz w:val="24"/>
          <w:szCs w:val="24"/>
        </w:rPr>
        <w:t xml:space="preserve"> on or before </w:t>
      </w:r>
      <w:r w:rsidRPr="005B5E24">
        <w:rPr>
          <w:rFonts w:ascii="Times New Roman" w:eastAsia="Times New Roman" w:hAnsi="Times New Roman" w:cs="Times New Roman"/>
          <w:b/>
          <w:bCs/>
          <w:i/>
          <w:iCs/>
          <w:sz w:val="24"/>
          <w:szCs w:val="24"/>
        </w:rPr>
        <w:t>November 5</w:t>
      </w:r>
      <w:r w:rsidRPr="005B5E24">
        <w:rPr>
          <w:rFonts w:ascii="Times New Roman" w:eastAsia="Times New Roman" w:hAnsi="Times New Roman" w:cs="Times New Roman"/>
          <w:b/>
          <w:bCs/>
          <w:i/>
          <w:iCs/>
          <w:sz w:val="24"/>
          <w:szCs w:val="24"/>
          <w:vertAlign w:val="superscript"/>
        </w:rPr>
        <w:t>th</w:t>
      </w:r>
      <w:r w:rsidRPr="005B5E24">
        <w:rPr>
          <w:rFonts w:ascii="Times New Roman" w:eastAsia="Times New Roman" w:hAnsi="Times New Roman" w:cs="Times New Roman"/>
          <w:b/>
          <w:bCs/>
          <w:i/>
          <w:iCs/>
          <w:sz w:val="24"/>
          <w:szCs w:val="24"/>
        </w:rPr>
        <w:t xml:space="preserve">, 2016 </w:t>
      </w:r>
      <w:r w:rsidRPr="005B5E24">
        <w:rPr>
          <w:rFonts w:ascii="Times New Roman" w:eastAsia="Times New Roman" w:hAnsi="Times New Roman" w:cs="Times New Roman"/>
          <w:sz w:val="24"/>
          <w:szCs w:val="24"/>
        </w:rPr>
        <w:t>with the subject ‘NILJ Submission’.  </w:t>
      </w:r>
    </w:p>
    <w:p w:rsidR="00916692" w:rsidRDefault="005B5E24" w:rsidP="005B5E24">
      <w:pPr>
        <w:spacing w:line="360" w:lineRule="auto"/>
        <w:jc w:val="both"/>
        <w:rPr>
          <w:rFonts w:ascii="Times New Roman" w:eastAsia="Times New Roman" w:hAnsi="Times New Roman" w:cs="Times New Roman"/>
          <w:b/>
          <w:bCs/>
          <w:i/>
          <w:iCs/>
          <w:sz w:val="24"/>
          <w:szCs w:val="24"/>
        </w:rPr>
      </w:pPr>
      <w:r w:rsidRPr="005B5E24">
        <w:rPr>
          <w:rFonts w:ascii="Times New Roman" w:eastAsia="Times New Roman" w:hAnsi="Times New Roman" w:cs="Times New Roman"/>
          <w:sz w:val="24"/>
          <w:szCs w:val="24"/>
        </w:rPr>
        <w:br/>
      </w:r>
      <w:r w:rsidRPr="005B5E24">
        <w:rPr>
          <w:rFonts w:ascii="Times New Roman" w:eastAsia="Times New Roman" w:hAnsi="Times New Roman" w:cs="Times New Roman"/>
          <w:b/>
          <w:bCs/>
          <w:sz w:val="24"/>
          <w:szCs w:val="24"/>
        </w:rPr>
        <w:t>Contact:</w:t>
      </w:r>
      <w:r w:rsidRPr="005B5E24">
        <w:rPr>
          <w:rFonts w:ascii="Times New Roman" w:eastAsia="Times New Roman" w:hAnsi="Times New Roman" w:cs="Times New Roman"/>
          <w:sz w:val="24"/>
          <w:szCs w:val="24"/>
        </w:rPr>
        <w:t xml:space="preserve"> For any clarifications, please send a mail at </w:t>
      </w:r>
      <w:hyperlink r:id="rId5" w:history="1">
        <w:r w:rsidRPr="005B5E24">
          <w:rPr>
            <w:rFonts w:ascii="Times New Roman" w:eastAsia="Times New Roman" w:hAnsi="Times New Roman" w:cs="Times New Roman"/>
            <w:b/>
            <w:bCs/>
            <w:i/>
            <w:iCs/>
            <w:sz w:val="24"/>
            <w:szCs w:val="24"/>
          </w:rPr>
          <w:t>nalsar.ils@gmail.com</w:t>
        </w:r>
      </w:hyperlink>
    </w:p>
    <w:p w:rsidR="00916692" w:rsidRDefault="00916692" w:rsidP="005B5E24">
      <w:pPr>
        <w:spacing w:line="360" w:lineRule="auto"/>
        <w:jc w:val="both"/>
        <w:rPr>
          <w:rFonts w:ascii="Times New Roman" w:eastAsia="Times New Roman" w:hAnsi="Times New Roman" w:cs="Times New Roman"/>
          <w:b/>
          <w:bCs/>
          <w:iCs/>
          <w:sz w:val="24"/>
          <w:szCs w:val="24"/>
        </w:rPr>
      </w:pPr>
    </w:p>
    <w:p w:rsidR="00916692" w:rsidRPr="00916692" w:rsidRDefault="00916692" w:rsidP="00916692">
      <w:pPr>
        <w:spacing w:after="0" w:line="360" w:lineRule="auto"/>
        <w:jc w:val="both"/>
        <w:rPr>
          <w:rFonts w:ascii="Times New Roman" w:eastAsia="Times New Roman" w:hAnsi="Times New Roman" w:cs="Times New Roman"/>
          <w:bCs/>
          <w:iCs/>
          <w:sz w:val="24"/>
          <w:szCs w:val="24"/>
        </w:rPr>
      </w:pPr>
      <w:r>
        <w:rPr>
          <w:rFonts w:ascii="Times New Roman" w:eastAsia="Times New Roman" w:hAnsi="Times New Roman" w:cs="Times New Roman"/>
          <w:bCs/>
          <w:iCs/>
          <w:sz w:val="24"/>
          <w:szCs w:val="24"/>
        </w:rPr>
        <w:t>The Editorial Board</w:t>
      </w:r>
      <w:bookmarkStart w:id="0" w:name="_GoBack"/>
      <w:bookmarkEnd w:id="0"/>
    </w:p>
    <w:p w:rsidR="00916692" w:rsidRPr="00916692" w:rsidRDefault="00916692" w:rsidP="005B5E24">
      <w:pPr>
        <w:spacing w:line="360" w:lineRule="auto"/>
        <w:jc w:val="both"/>
        <w:rPr>
          <w:rFonts w:ascii="Times New Roman" w:eastAsia="Times New Roman" w:hAnsi="Times New Roman" w:cs="Times New Roman"/>
          <w:bCs/>
          <w:iCs/>
          <w:sz w:val="24"/>
          <w:szCs w:val="24"/>
        </w:rPr>
      </w:pPr>
      <w:r>
        <w:rPr>
          <w:rFonts w:ascii="Times New Roman" w:eastAsia="Times New Roman" w:hAnsi="Times New Roman" w:cs="Times New Roman"/>
          <w:bCs/>
          <w:iCs/>
          <w:sz w:val="24"/>
          <w:szCs w:val="24"/>
        </w:rPr>
        <w:t xml:space="preserve">NALSAR International Law Journal </w:t>
      </w:r>
    </w:p>
    <w:sectPr w:rsidR="00916692" w:rsidRPr="009166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E24"/>
    <w:rsid w:val="005B5E24"/>
    <w:rsid w:val="00916692"/>
    <w:rsid w:val="009C37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5A42D6-A1C4-409F-8270-ED5173F77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B5E2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B5E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9131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nalsar.ils@gmail.com" TargetMode="External"/><Relationship Id="rId4" Type="http://schemas.openxmlformats.org/officeDocument/2006/relationships/hyperlink" Target="mailto:nalsar.il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448</Words>
  <Characters>2557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2016-08-04T16:30:00Z</dcterms:created>
  <dcterms:modified xsi:type="dcterms:W3CDTF">2016-08-04T16:43:00Z</dcterms:modified>
</cp:coreProperties>
</file>